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"/>
        <w:tblpPr w:leftFromText="180" w:rightFromText="180" w:topFromText="180" w:bottomFromText="180" w:vertAnchor="text" w:tblpX="120"/>
        <w:tblW w:w="89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"/>
        <w:gridCol w:w="795"/>
        <w:gridCol w:w="675"/>
        <w:gridCol w:w="855"/>
        <w:gridCol w:w="1905"/>
        <w:gridCol w:w="555"/>
        <w:gridCol w:w="1230"/>
        <w:gridCol w:w="1875"/>
      </w:tblGrid>
      <w:tr w:rsidR="006063B4" w14:paraId="0F50CF74" w14:textId="77777777" w:rsidTr="00EA3ECD">
        <w:trPr>
          <w:trHeight w:val="420"/>
        </w:trPr>
        <w:tc>
          <w:tcPr>
            <w:tcW w:w="8910" w:type="dxa"/>
            <w:gridSpan w:val="8"/>
            <w:shd w:val="clear" w:color="auto" w:fill="E6B8AF"/>
          </w:tcPr>
          <w:p w14:paraId="5585F690" w14:textId="77777777" w:rsidR="006063B4" w:rsidRDefault="006063B4" w:rsidP="00EA3ECD">
            <w:pPr>
              <w:spacing w:line="302" w:lineRule="auto"/>
              <w:ind w:left="1738" w:right="1738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Model de obiective SMART pentru planificarea anuală</w:t>
            </w:r>
          </w:p>
        </w:tc>
      </w:tr>
      <w:tr w:rsidR="006063B4" w14:paraId="0B30D5B0" w14:textId="77777777" w:rsidTr="00EA3ECD">
        <w:trPr>
          <w:trHeight w:val="597"/>
        </w:trPr>
        <w:tc>
          <w:tcPr>
            <w:tcW w:w="8910" w:type="dxa"/>
            <w:gridSpan w:val="8"/>
            <w:shd w:val="clear" w:color="auto" w:fill="E6B8AF"/>
          </w:tcPr>
          <w:p w14:paraId="2A334027" w14:textId="77777777" w:rsidR="006063B4" w:rsidRDefault="006063B4" w:rsidP="00EA3ECD">
            <w:pPr>
              <w:tabs>
                <w:tab w:val="left" w:pos="2990"/>
                <w:tab w:val="left" w:pos="4523"/>
                <w:tab w:val="left" w:pos="7052"/>
              </w:tabs>
              <w:spacing w:before="21" w:line="278" w:lineRule="auto"/>
              <w:ind w:left="107" w:right="14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Obiectivul 1: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Scăderea ratei de absență nejustificată de la școală cu 15%. Aspect: □ Prezență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Comportament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Performanță în clasă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Altele</w:t>
            </w:r>
          </w:p>
        </w:tc>
      </w:tr>
      <w:tr w:rsidR="006063B4" w14:paraId="21F4A001" w14:textId="77777777" w:rsidTr="00EA3ECD">
        <w:trPr>
          <w:trHeight w:val="1048"/>
        </w:trPr>
        <w:tc>
          <w:tcPr>
            <w:tcW w:w="1020" w:type="dxa"/>
            <w:shd w:val="clear" w:color="auto" w:fill="E6B8AF"/>
          </w:tcPr>
          <w:p w14:paraId="6B827948" w14:textId="77777777" w:rsidR="006063B4" w:rsidRDefault="006063B4" w:rsidP="00EA3ECD">
            <w:pPr>
              <w:spacing w:line="825" w:lineRule="auto"/>
              <w:ind w:left="290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S</w:t>
            </w:r>
          </w:p>
        </w:tc>
        <w:tc>
          <w:tcPr>
            <w:tcW w:w="1470" w:type="dxa"/>
            <w:gridSpan w:val="2"/>
          </w:tcPr>
          <w:p w14:paraId="0773AFC7" w14:textId="77777777" w:rsidR="006063B4" w:rsidRDefault="006063B4" w:rsidP="00EA3ECD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Specific</w:t>
            </w:r>
          </w:p>
        </w:tc>
        <w:tc>
          <w:tcPr>
            <w:tcW w:w="3315" w:type="dxa"/>
            <w:gridSpan w:val="3"/>
          </w:tcPr>
          <w:p w14:paraId="7C2B1911" w14:textId="77777777" w:rsidR="006063B4" w:rsidRDefault="006063B4" w:rsidP="00EA3ECD">
            <w:pPr>
              <w:spacing w:line="204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 – este obiectivul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specific?</w:t>
            </w:r>
          </w:p>
          <w:p w14:paraId="1C6D8EB9" w14:textId="77777777" w:rsidR="006063B4" w:rsidRDefault="006063B4" w:rsidP="00EA3ECD">
            <w:pPr>
              <w:spacing w:before="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(Ce va face? Cine o va efectua? Ce sarcini ar trebui îndeplinite? De ce avem nevoie pentru a finaliza acest pas?)</w:t>
            </w:r>
          </w:p>
        </w:tc>
        <w:tc>
          <w:tcPr>
            <w:tcW w:w="3105" w:type="dxa"/>
            <w:gridSpan w:val="2"/>
          </w:tcPr>
          <w:p w14:paraId="32091843" w14:textId="77777777" w:rsidR="006063B4" w:rsidRDefault="006063B4" w:rsidP="00EA3ECD">
            <w:pPr>
              <w:ind w:left="103" w:right="105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Acest obiectiv va elimina unele dintre semnele timpurii ale abandonului școlar.</w:t>
            </w:r>
          </w:p>
        </w:tc>
      </w:tr>
      <w:tr w:rsidR="006063B4" w14:paraId="312887B1" w14:textId="77777777" w:rsidTr="00EA3ECD">
        <w:trPr>
          <w:trHeight w:val="1149"/>
        </w:trPr>
        <w:tc>
          <w:tcPr>
            <w:tcW w:w="1020" w:type="dxa"/>
            <w:shd w:val="clear" w:color="auto" w:fill="E6B8AF"/>
          </w:tcPr>
          <w:p w14:paraId="40AAFBCA" w14:textId="77777777" w:rsidR="006063B4" w:rsidRDefault="006063B4" w:rsidP="00EA3ECD">
            <w:pPr>
              <w:spacing w:line="825" w:lineRule="auto"/>
              <w:ind w:right="1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M</w:t>
            </w:r>
          </w:p>
        </w:tc>
        <w:tc>
          <w:tcPr>
            <w:tcW w:w="1470" w:type="dxa"/>
            <w:gridSpan w:val="2"/>
          </w:tcPr>
          <w:p w14:paraId="7A8A3B69" w14:textId="77777777" w:rsidR="006063B4" w:rsidRDefault="006063B4" w:rsidP="00EA3ECD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Măsurabil</w:t>
            </w:r>
          </w:p>
        </w:tc>
        <w:tc>
          <w:tcPr>
            <w:tcW w:w="3315" w:type="dxa"/>
            <w:gridSpan w:val="3"/>
          </w:tcPr>
          <w:p w14:paraId="241632D7" w14:textId="77777777" w:rsidR="006063B4" w:rsidRDefault="006063B4" w:rsidP="00EA3ECD">
            <w:pPr>
              <w:spacing w:before="36" w:line="271" w:lineRule="auto"/>
              <w:ind w:left="107" w:right="9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M – este obiectivul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măsurabil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? (De unde vom ști că a fost realizată? Cum vor fi monitorizate progresele?   Cum vom măsura rezultatele?)</w:t>
            </w:r>
          </w:p>
        </w:tc>
        <w:tc>
          <w:tcPr>
            <w:tcW w:w="3105" w:type="dxa"/>
            <w:gridSpan w:val="2"/>
          </w:tcPr>
          <w:p w14:paraId="02A93A26" w14:textId="77777777" w:rsidR="006063B4" w:rsidRDefault="006063B4" w:rsidP="00EA3ECD">
            <w:pPr>
              <w:ind w:left="103" w:right="1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Putem măsura motivele, cazurile de absență și numărul de elevi.</w:t>
            </w:r>
          </w:p>
        </w:tc>
      </w:tr>
      <w:tr w:rsidR="006063B4" w14:paraId="730DE653" w14:textId="77777777" w:rsidTr="00EA3ECD">
        <w:trPr>
          <w:trHeight w:val="926"/>
        </w:trPr>
        <w:tc>
          <w:tcPr>
            <w:tcW w:w="1020" w:type="dxa"/>
            <w:shd w:val="clear" w:color="auto" w:fill="E6B8AF"/>
          </w:tcPr>
          <w:p w14:paraId="7AEA5A81" w14:textId="77777777" w:rsidR="006063B4" w:rsidRDefault="006063B4" w:rsidP="00EA3ECD">
            <w:pPr>
              <w:spacing w:line="826" w:lineRule="auto"/>
              <w:ind w:right="22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A</w:t>
            </w:r>
          </w:p>
        </w:tc>
        <w:tc>
          <w:tcPr>
            <w:tcW w:w="1470" w:type="dxa"/>
            <w:gridSpan w:val="2"/>
          </w:tcPr>
          <w:p w14:paraId="0B9F0978" w14:textId="77777777" w:rsidR="006063B4" w:rsidRDefault="006063B4" w:rsidP="00EA3ECD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Fezabil</w:t>
            </w:r>
          </w:p>
        </w:tc>
        <w:tc>
          <w:tcPr>
            <w:tcW w:w="3315" w:type="dxa"/>
            <w:gridSpan w:val="3"/>
          </w:tcPr>
          <w:p w14:paraId="6F3AE4C8" w14:textId="77777777" w:rsidR="006063B4" w:rsidRDefault="006063B4" w:rsidP="00EA3ECD">
            <w:pPr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 – este obiectivul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realizabil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? (Până când? Ce ar putea sta în calea finalizării sale? Cum vom</w:t>
            </w:r>
          </w:p>
          <w:p w14:paraId="4167C298" w14:textId="77777777" w:rsidR="006063B4" w:rsidRDefault="006063B4" w:rsidP="00EA3ECD">
            <w:pPr>
              <w:spacing w:line="216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să le depășească?)</w:t>
            </w:r>
          </w:p>
        </w:tc>
        <w:tc>
          <w:tcPr>
            <w:tcW w:w="3105" w:type="dxa"/>
            <w:gridSpan w:val="2"/>
          </w:tcPr>
          <w:p w14:paraId="44A11776" w14:textId="77777777" w:rsidR="006063B4" w:rsidRDefault="006063B4" w:rsidP="00EA3ECD">
            <w:pPr>
              <w:spacing w:line="222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Putem modela mijloace de intervenție adecvate pe parcursul anului școlar.</w:t>
            </w:r>
          </w:p>
        </w:tc>
      </w:tr>
      <w:tr w:rsidR="006063B4" w14:paraId="26076F43" w14:textId="77777777" w:rsidTr="00EA3ECD">
        <w:trPr>
          <w:trHeight w:val="827"/>
        </w:trPr>
        <w:tc>
          <w:tcPr>
            <w:tcW w:w="1020" w:type="dxa"/>
            <w:shd w:val="clear" w:color="auto" w:fill="E6B8AF"/>
          </w:tcPr>
          <w:p w14:paraId="774A03E5" w14:textId="77777777" w:rsidR="006063B4" w:rsidRDefault="006063B4" w:rsidP="00EA3ECD">
            <w:pPr>
              <w:spacing w:line="808" w:lineRule="auto"/>
              <w:ind w:right="239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lastRenderedPageBreak/>
              <w:t>R</w:t>
            </w:r>
          </w:p>
        </w:tc>
        <w:tc>
          <w:tcPr>
            <w:tcW w:w="1470" w:type="dxa"/>
            <w:gridSpan w:val="2"/>
          </w:tcPr>
          <w:p w14:paraId="6D84713C" w14:textId="77777777" w:rsidR="006063B4" w:rsidRDefault="006063B4" w:rsidP="00EA3ECD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Relevant</w:t>
            </w:r>
          </w:p>
        </w:tc>
        <w:tc>
          <w:tcPr>
            <w:tcW w:w="3315" w:type="dxa"/>
            <w:gridSpan w:val="3"/>
          </w:tcPr>
          <w:p w14:paraId="0CF8ED2E" w14:textId="77777777" w:rsidR="006063B4" w:rsidRDefault="006063B4" w:rsidP="00EA3ECD">
            <w:pPr>
              <w:spacing w:before="3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 – este obiectivul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relevant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pentru așteptările noastre generale?</w:t>
            </w:r>
          </w:p>
        </w:tc>
        <w:tc>
          <w:tcPr>
            <w:tcW w:w="3105" w:type="dxa"/>
            <w:gridSpan w:val="2"/>
          </w:tcPr>
          <w:p w14:paraId="44AFC438" w14:textId="77777777" w:rsidR="006063B4" w:rsidRDefault="006063B4" w:rsidP="00EA3ECD">
            <w:pPr>
              <w:spacing w:line="223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Obiectivul derivă din strategia școlii de combatere a abandonului școlar.</w:t>
            </w:r>
          </w:p>
        </w:tc>
      </w:tr>
      <w:tr w:rsidR="006063B4" w14:paraId="77BD000E" w14:textId="77777777" w:rsidTr="00EA3ECD">
        <w:trPr>
          <w:trHeight w:val="1338"/>
        </w:trPr>
        <w:tc>
          <w:tcPr>
            <w:tcW w:w="1020" w:type="dxa"/>
            <w:shd w:val="clear" w:color="auto" w:fill="E6B8AF"/>
          </w:tcPr>
          <w:p w14:paraId="06442BCB" w14:textId="77777777" w:rsidR="006063B4" w:rsidRDefault="006063B4" w:rsidP="00EA3ECD">
            <w:pPr>
              <w:spacing w:line="825" w:lineRule="auto"/>
              <w:ind w:right="2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T</w:t>
            </w:r>
          </w:p>
        </w:tc>
        <w:tc>
          <w:tcPr>
            <w:tcW w:w="1470" w:type="dxa"/>
            <w:gridSpan w:val="2"/>
          </w:tcPr>
          <w:p w14:paraId="0050C50B" w14:textId="77777777" w:rsidR="006063B4" w:rsidRDefault="006063B4" w:rsidP="00EA3ECD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Limitat în timp</w:t>
            </w:r>
          </w:p>
        </w:tc>
        <w:tc>
          <w:tcPr>
            <w:tcW w:w="3315" w:type="dxa"/>
            <w:gridSpan w:val="3"/>
          </w:tcPr>
          <w:p w14:paraId="35A3F69C" w14:textId="77777777" w:rsidR="006063B4" w:rsidRDefault="006063B4" w:rsidP="00EA3ECD">
            <w:pPr>
              <w:spacing w:before="36" w:line="271" w:lineRule="auto"/>
              <w:ind w:left="107" w:right="12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T – este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timpul de gol limitat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? (Cât de des va fi făcută această sarcină? Până când va fi acest obiectiv</w:t>
            </w:r>
          </w:p>
          <w:p w14:paraId="6E38A0AD" w14:textId="77777777" w:rsidR="006063B4" w:rsidRDefault="006063B4" w:rsidP="00EA3ECD">
            <w:pPr>
              <w:spacing w:line="230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realizat?)</w:t>
            </w:r>
          </w:p>
        </w:tc>
        <w:tc>
          <w:tcPr>
            <w:tcW w:w="3105" w:type="dxa"/>
            <w:gridSpan w:val="2"/>
          </w:tcPr>
          <w:p w14:paraId="0D790B8E" w14:textId="77777777" w:rsidR="006063B4" w:rsidRDefault="006063B4" w:rsidP="00EA3ECD">
            <w:pPr>
              <w:ind w:left="103" w:right="4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Putem stabili cadre săptămânale și lunare pentru aplicarea măsurilor și monitorizarea rezultatelor.</w:t>
            </w:r>
          </w:p>
        </w:tc>
      </w:tr>
      <w:tr w:rsidR="006063B4" w14:paraId="16822EE8" w14:textId="77777777" w:rsidTr="00EA3ECD">
        <w:trPr>
          <w:trHeight w:val="551"/>
        </w:trPr>
        <w:tc>
          <w:tcPr>
            <w:tcW w:w="1815" w:type="dxa"/>
            <w:gridSpan w:val="2"/>
            <w:shd w:val="clear" w:color="auto" w:fill="E6B8AF"/>
          </w:tcPr>
          <w:p w14:paraId="28B7FF24" w14:textId="77777777" w:rsidR="006063B4" w:rsidRDefault="006063B4" w:rsidP="00EA3ECD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Cronologie</w:t>
            </w:r>
          </w:p>
        </w:tc>
        <w:tc>
          <w:tcPr>
            <w:tcW w:w="1530" w:type="dxa"/>
            <w:gridSpan w:val="2"/>
            <w:shd w:val="clear" w:color="auto" w:fill="E6B8AF"/>
          </w:tcPr>
          <w:p w14:paraId="35C3CAD7" w14:textId="77777777" w:rsidR="006063B4" w:rsidRDefault="006063B4" w:rsidP="00EA3ECD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Acțiuni</w:t>
            </w:r>
          </w:p>
        </w:tc>
        <w:tc>
          <w:tcPr>
            <w:tcW w:w="1905" w:type="dxa"/>
            <w:tcBorders>
              <w:right w:val="single" w:sz="6" w:space="0" w:color="000000"/>
            </w:tcBorders>
            <w:shd w:val="clear" w:color="auto" w:fill="E6B8AF"/>
          </w:tcPr>
          <w:p w14:paraId="33496DE0" w14:textId="77777777" w:rsidR="006063B4" w:rsidRDefault="006063B4" w:rsidP="00EA3ECD">
            <w:pPr>
              <w:spacing w:line="272" w:lineRule="auto"/>
              <w:ind w:left="108" w:right="13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Resurse necesare</w:t>
            </w: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23090710" w14:textId="77777777" w:rsidR="006063B4" w:rsidRDefault="006063B4" w:rsidP="00EA3ECD">
            <w:pPr>
              <w:spacing w:line="272" w:lineRule="auto"/>
              <w:ind w:left="103" w:right="369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Persoane responsabile</w:t>
            </w:r>
          </w:p>
        </w:tc>
        <w:tc>
          <w:tcPr>
            <w:tcW w:w="1875" w:type="dxa"/>
            <w:shd w:val="clear" w:color="auto" w:fill="E6B8AF"/>
          </w:tcPr>
          <w:p w14:paraId="2C60BEBD" w14:textId="77777777" w:rsidR="006063B4" w:rsidRDefault="006063B4" w:rsidP="00EA3ECD">
            <w:pPr>
              <w:spacing w:before="5"/>
              <w:ind w:left="104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Surse de date</w:t>
            </w:r>
          </w:p>
        </w:tc>
      </w:tr>
      <w:tr w:rsidR="006063B4" w14:paraId="5030CF34" w14:textId="77777777" w:rsidTr="00EA3ECD">
        <w:trPr>
          <w:trHeight w:val="360"/>
        </w:trPr>
        <w:tc>
          <w:tcPr>
            <w:tcW w:w="1815" w:type="dxa"/>
            <w:gridSpan w:val="2"/>
          </w:tcPr>
          <w:p w14:paraId="1B4E3062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Zilnic</w:t>
            </w:r>
          </w:p>
        </w:tc>
        <w:tc>
          <w:tcPr>
            <w:tcW w:w="1530" w:type="dxa"/>
            <w:gridSpan w:val="2"/>
          </w:tcPr>
          <w:p w14:paraId="21A2D8A0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7F5D2E5D" w14:textId="77777777" w:rsidR="006063B4" w:rsidRDefault="006063B4" w:rsidP="00EA3ECD">
            <w:pPr>
              <w:spacing w:before="1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4C8A77D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10CE2A13" w14:textId="77777777" w:rsidR="006063B4" w:rsidRDefault="006063B4" w:rsidP="00EA3ECD">
            <w:pPr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64D5AB4E" w14:textId="77777777" w:rsidTr="00EA3ECD">
        <w:trPr>
          <w:trHeight w:val="340"/>
        </w:trPr>
        <w:tc>
          <w:tcPr>
            <w:tcW w:w="1815" w:type="dxa"/>
            <w:gridSpan w:val="2"/>
          </w:tcPr>
          <w:p w14:paraId="7B89CF7C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Săptămânal</w:t>
            </w:r>
          </w:p>
        </w:tc>
        <w:tc>
          <w:tcPr>
            <w:tcW w:w="1530" w:type="dxa"/>
            <w:gridSpan w:val="2"/>
          </w:tcPr>
          <w:p w14:paraId="70E9C0D4" w14:textId="77777777" w:rsidR="006063B4" w:rsidRDefault="006063B4" w:rsidP="00EA3ECD">
            <w:pPr>
              <w:spacing w:line="209" w:lineRule="auto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52977DB9" w14:textId="77777777" w:rsidR="006063B4" w:rsidRDefault="006063B4" w:rsidP="00EA3ECD">
            <w:pPr>
              <w:spacing w:before="2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18BF1407" w14:textId="77777777" w:rsidR="006063B4" w:rsidRDefault="006063B4" w:rsidP="00EA3ECD">
            <w:pPr>
              <w:spacing w:before="2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757000A5" w14:textId="77777777" w:rsidR="006063B4" w:rsidRDefault="006063B4" w:rsidP="00EA3ECD">
            <w:pPr>
              <w:spacing w:before="2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7382EA2E" w14:textId="77777777" w:rsidTr="00EA3ECD">
        <w:trPr>
          <w:trHeight w:val="340"/>
        </w:trPr>
        <w:tc>
          <w:tcPr>
            <w:tcW w:w="1815" w:type="dxa"/>
            <w:gridSpan w:val="2"/>
          </w:tcPr>
          <w:p w14:paraId="7419C8CB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Lunar</w:t>
            </w:r>
          </w:p>
        </w:tc>
        <w:tc>
          <w:tcPr>
            <w:tcW w:w="1530" w:type="dxa"/>
            <w:gridSpan w:val="2"/>
          </w:tcPr>
          <w:p w14:paraId="1C38FE72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51862811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22BBE70C" w14:textId="77777777" w:rsidR="006063B4" w:rsidRDefault="006063B4" w:rsidP="00EA3ECD">
            <w:pPr>
              <w:spacing w:before="3" w:line="209" w:lineRule="auto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1D9B8D28" w14:textId="77777777" w:rsidR="006063B4" w:rsidRDefault="006063B4" w:rsidP="00EA3ECD">
            <w:pPr>
              <w:spacing w:before="3" w:line="209" w:lineRule="auto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74239C1E" w14:textId="77777777" w:rsidTr="00EA3ECD">
        <w:trPr>
          <w:trHeight w:val="340"/>
        </w:trPr>
        <w:tc>
          <w:tcPr>
            <w:tcW w:w="1815" w:type="dxa"/>
            <w:gridSpan w:val="2"/>
          </w:tcPr>
          <w:p w14:paraId="005EDED3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Semestrul școlar</w:t>
            </w:r>
          </w:p>
        </w:tc>
        <w:tc>
          <w:tcPr>
            <w:tcW w:w="1530" w:type="dxa"/>
            <w:gridSpan w:val="2"/>
          </w:tcPr>
          <w:p w14:paraId="5296FEB9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05B6D049" w14:textId="77777777" w:rsidR="006063B4" w:rsidRDefault="006063B4" w:rsidP="00EA3ECD">
            <w:pPr>
              <w:spacing w:before="3" w:line="209" w:lineRule="auto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5161308C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875" w:type="dxa"/>
          </w:tcPr>
          <w:p w14:paraId="18905543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6063B4" w14:paraId="414303D5" w14:textId="77777777" w:rsidTr="00EA3ECD">
        <w:trPr>
          <w:trHeight w:val="340"/>
        </w:trPr>
        <w:tc>
          <w:tcPr>
            <w:tcW w:w="1815" w:type="dxa"/>
            <w:gridSpan w:val="2"/>
          </w:tcPr>
          <w:p w14:paraId="15290E42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Anul școlar</w:t>
            </w:r>
          </w:p>
        </w:tc>
        <w:tc>
          <w:tcPr>
            <w:tcW w:w="1530" w:type="dxa"/>
            <w:gridSpan w:val="2"/>
          </w:tcPr>
          <w:p w14:paraId="6314A80E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2A801620" w14:textId="77777777" w:rsidR="006063B4" w:rsidRDefault="006063B4" w:rsidP="00EA3ECD">
            <w:pPr>
              <w:ind w:left="108" w:right="13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0EDD98D4" w14:textId="77777777" w:rsidR="006063B4" w:rsidRDefault="006063B4" w:rsidP="00EA3ECD">
            <w:pPr>
              <w:ind w:left="103" w:right="599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663CB044" w14:textId="77777777" w:rsidR="006063B4" w:rsidRDefault="006063B4" w:rsidP="00EA3EC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6063B4" w14:paraId="15342D75" w14:textId="77777777" w:rsidTr="00EA3ECD">
        <w:trPr>
          <w:trHeight w:val="360"/>
        </w:trPr>
        <w:tc>
          <w:tcPr>
            <w:tcW w:w="8910" w:type="dxa"/>
            <w:gridSpan w:val="8"/>
            <w:shd w:val="clear" w:color="auto" w:fill="E6B8AF"/>
          </w:tcPr>
          <w:p w14:paraId="42F6E822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b/>
                <w:sz w:val="30"/>
                <w:szCs w:val="30"/>
              </w:rPr>
              <w:t>Factori de risc abordați:</w:t>
            </w:r>
          </w:p>
        </w:tc>
      </w:tr>
      <w:tr w:rsidR="006063B4" w14:paraId="54C793E8" w14:textId="77777777" w:rsidTr="00EA3ECD">
        <w:trPr>
          <w:trHeight w:val="1800"/>
        </w:trPr>
        <w:tc>
          <w:tcPr>
            <w:tcW w:w="8910" w:type="dxa"/>
            <w:gridSpan w:val="8"/>
            <w:shd w:val="clear" w:color="auto" w:fill="FFFFFF"/>
          </w:tcPr>
          <w:p w14:paraId="0DC09176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2F9918EF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1F5E6417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033282FA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43D76246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8E1ECC7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4E455480" w14:textId="77777777" w:rsidR="006063B4" w:rsidRDefault="006063B4" w:rsidP="00EA3ECD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</w:tc>
      </w:tr>
      <w:tr w:rsidR="006063B4" w14:paraId="1C89DAFF" w14:textId="77777777" w:rsidTr="00EA3ECD">
        <w:trPr>
          <w:trHeight w:val="408"/>
        </w:trPr>
        <w:tc>
          <w:tcPr>
            <w:tcW w:w="1815" w:type="dxa"/>
            <w:gridSpan w:val="2"/>
            <w:shd w:val="clear" w:color="auto" w:fill="E6B8AF"/>
          </w:tcPr>
          <w:p w14:paraId="07820A38" w14:textId="77777777" w:rsidR="006063B4" w:rsidRDefault="006063B4" w:rsidP="00EA3ECD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lastRenderedPageBreak/>
              <w:t>Provocări</w:t>
            </w: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  <w:shd w:val="clear" w:color="auto" w:fill="E6B8AF"/>
          </w:tcPr>
          <w:p w14:paraId="22CEBF24" w14:textId="77777777" w:rsidR="006063B4" w:rsidRDefault="006063B4" w:rsidP="00EA3ECD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Grupul țintă principal</w:t>
            </w: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708795C7" w14:textId="77777777" w:rsidR="006063B4" w:rsidRDefault="006063B4" w:rsidP="00EA3ECD">
            <w:pPr>
              <w:spacing w:before="3"/>
              <w:ind w:left="10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Grup țintă secundar</w:t>
            </w:r>
          </w:p>
        </w:tc>
      </w:tr>
      <w:tr w:rsidR="006063B4" w14:paraId="0DDED877" w14:textId="77777777" w:rsidTr="00EA3ECD">
        <w:trPr>
          <w:trHeight w:val="457"/>
        </w:trPr>
        <w:tc>
          <w:tcPr>
            <w:tcW w:w="1815" w:type="dxa"/>
            <w:gridSpan w:val="2"/>
          </w:tcPr>
          <w:p w14:paraId="6FA32B18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61B93C57" w14:textId="77777777" w:rsidR="006063B4" w:rsidRDefault="006063B4" w:rsidP="00EA3ECD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1A4CC2EE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408A0D38" w14:textId="77777777" w:rsidTr="00EA3ECD">
        <w:trPr>
          <w:trHeight w:val="457"/>
        </w:trPr>
        <w:tc>
          <w:tcPr>
            <w:tcW w:w="1815" w:type="dxa"/>
            <w:gridSpan w:val="2"/>
          </w:tcPr>
          <w:p w14:paraId="392302F4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0F352D8D" w14:textId="77777777" w:rsidR="006063B4" w:rsidRDefault="006063B4" w:rsidP="00EA3ECD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062124B6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7A5D5AF1" w14:textId="77777777" w:rsidTr="00EA3ECD">
        <w:trPr>
          <w:trHeight w:val="457"/>
        </w:trPr>
        <w:tc>
          <w:tcPr>
            <w:tcW w:w="1815" w:type="dxa"/>
            <w:gridSpan w:val="2"/>
          </w:tcPr>
          <w:p w14:paraId="0B29F28A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634A5FC3" w14:textId="77777777" w:rsidR="006063B4" w:rsidRDefault="006063B4" w:rsidP="00EA3ECD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748AE8E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16A37DEC" w14:textId="77777777" w:rsidTr="00EA3ECD">
        <w:trPr>
          <w:trHeight w:val="457"/>
        </w:trPr>
        <w:tc>
          <w:tcPr>
            <w:tcW w:w="1815" w:type="dxa"/>
            <w:gridSpan w:val="2"/>
          </w:tcPr>
          <w:p w14:paraId="6A76DC30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6CEA1B64" w14:textId="77777777" w:rsidR="006063B4" w:rsidRDefault="006063B4" w:rsidP="00EA3ECD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6C29B221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6063B4" w14:paraId="33D6F8D5" w14:textId="77777777" w:rsidTr="00EA3ECD">
        <w:trPr>
          <w:trHeight w:val="457"/>
        </w:trPr>
        <w:tc>
          <w:tcPr>
            <w:tcW w:w="1815" w:type="dxa"/>
            <w:gridSpan w:val="2"/>
          </w:tcPr>
          <w:p w14:paraId="192289CC" w14:textId="77777777" w:rsidR="006063B4" w:rsidRDefault="006063B4" w:rsidP="00EA3ECD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5D0D2063" w14:textId="77777777" w:rsidR="006063B4" w:rsidRDefault="006063B4" w:rsidP="00EA3ECD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5BA06887" w14:textId="77777777" w:rsidR="006063B4" w:rsidRDefault="006063B4" w:rsidP="00EA3ECD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</w:tbl>
    <w:p w14:paraId="5914CB89" w14:textId="77777777" w:rsidR="006063B4" w:rsidRDefault="006063B4" w:rsidP="006063B4"/>
    <w:p w14:paraId="298E3CF2" w14:textId="3B8B96AE" w:rsidR="00102EE7" w:rsidRDefault="00102EE7"/>
    <w:sectPr w:rsidR="00102EE7">
      <w:headerReference w:type="default" r:id="rId7"/>
      <w:footerReference w:type="default" r:id="rId8"/>
      <w:pgSz w:w="11906" w:h="16838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1E3330" w14:textId="77777777" w:rsidR="00652F77" w:rsidRDefault="00652F77">
      <w:pPr>
        <w:spacing w:after="0" w:line="240" w:lineRule="auto"/>
      </w:pPr>
      <w:r>
        <w:separator/>
      </w:r>
    </w:p>
  </w:endnote>
  <w:endnote w:type="continuationSeparator" w:id="0">
    <w:p w14:paraId="6252FFFB" w14:textId="77777777" w:rsidR="00652F77" w:rsidRDefault="00652F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9A9EBF8-5C42-4C94-97D3-38C336F57D0C}"/>
    <w:embedBold r:id="rId2" w:fontKey="{236F022C-C8F7-4AD4-8CE5-E3ABE402EBA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B827330C-E47C-4BDE-9D73-43323823A8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89FE09E-D4B8-400A-B41A-9CFB5AA05725}"/>
    <w:embedBold r:id="rId5" w:fontKey="{AF3A8B75-91B9-4674-9B5D-C7FCD167D400}"/>
    <w:embedItalic r:id="rId6" w:fontKey="{5C7971B4-8B8E-47FF-BA55-5E2A371866DB}"/>
  </w:font>
  <w:font w:name="Limelight">
    <w:charset w:val="00"/>
    <w:family w:val="auto"/>
    <w:pitch w:val="default"/>
    <w:embedRegular r:id="rId7" w:fontKey="{1DF9AA9A-1257-488A-860A-1A5B45F17D16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533E67CA-8BCE-4899-8A90-29D59ED18CB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17498" w14:textId="77777777" w:rsidR="00102EE7" w:rsidRDefault="0024212B">
    <w:pPr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0FC9016A" wp14:editId="2D47E8F2">
          <wp:extent cx="5731200" cy="1168400"/>
          <wp:effectExtent l="0" t="0" r="0" b="0"/>
          <wp:docPr id="1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31200" cy="1168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472D7DD" w14:textId="77777777" w:rsidR="00102EE7" w:rsidRDefault="00102EE7">
    <w:pPr>
      <w:spacing w:after="0" w:line="240" w:lineRule="auto"/>
      <w:jc w:val="center"/>
      <w:rPr>
        <w:rFonts w:ascii="Times New Roman" w:eastAsia="Times New Roman" w:hAnsi="Times New Roman" w:cs="Times New Roman"/>
        <w:sz w:val="36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42F521" w14:textId="77777777" w:rsidR="00652F77" w:rsidRDefault="00652F77">
      <w:pPr>
        <w:spacing w:after="0" w:line="240" w:lineRule="auto"/>
      </w:pPr>
      <w:r>
        <w:separator/>
      </w:r>
    </w:p>
  </w:footnote>
  <w:footnote w:type="continuationSeparator" w:id="0">
    <w:p w14:paraId="2FF9CC8E" w14:textId="77777777" w:rsidR="00652F77" w:rsidRDefault="00652F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7D88F9" w14:textId="77777777" w:rsidR="00102EE7" w:rsidRDefault="002421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color w:val="000000"/>
      </w:rPr>
      <w:t xml:space="preserve"> </w:t>
    </w: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018E6FCB" wp14:editId="50636290">
          <wp:extent cx="5455908" cy="862013"/>
          <wp:effectExtent l="0" t="0" r="0" b="0"/>
          <wp:docPr id="1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AFC7FA4" w14:textId="77777777" w:rsidR="00102EE7" w:rsidRDefault="0024212B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r>
      <w:rPr>
        <w:rFonts w:ascii="Limelight" w:eastAsia="Limelight" w:hAnsi="Limelight" w:cs="Limelight"/>
        <w:sz w:val="32"/>
        <w:szCs w:val="32"/>
      </w:rPr>
      <w:t xml:space="preserve">TeSTED   </w:t>
    </w:r>
    <w:r>
      <w:rPr>
        <w:rFonts w:ascii="Book Antiqua" w:eastAsia="Book Antiqua" w:hAnsi="Book Antiqua" w:cs="Book Antiqua"/>
        <w:sz w:val="32"/>
        <w:szCs w:val="32"/>
      </w:rPr>
      <w:t xml:space="preserve">-  </w:t>
    </w:r>
    <w:r>
      <w:rPr>
        <w:b/>
        <w:sz w:val="24"/>
        <w:szCs w:val="24"/>
      </w:rPr>
      <w:t>Proiect Nr. 2022-1-RO01-KA220-VET-000086834</w:t>
    </w:r>
  </w:p>
  <w:p w14:paraId="13B97F7D" w14:textId="77777777" w:rsidR="00102EE7" w:rsidRDefault="0024212B">
    <w:pPr>
      <w:tabs>
        <w:tab w:val="center" w:pos="4680"/>
        <w:tab w:val="right" w:pos="9360"/>
      </w:tabs>
      <w:spacing w:after="0" w:line="240" w:lineRule="auto"/>
    </w:pPr>
    <w:r>
      <w:t xml:space="preserve">           </w:t>
    </w:r>
    <w:r>
      <w:rPr>
        <w:rFonts w:ascii="Book Antiqua" w:eastAsia="Book Antiqua" w:hAnsi="Book Antiqua" w:cs="Book Antiqua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2EE7"/>
    <w:rsid w:val="00102EE7"/>
    <w:rsid w:val="0024212B"/>
    <w:rsid w:val="003E6786"/>
    <w:rsid w:val="004100EC"/>
    <w:rsid w:val="004E6F51"/>
    <w:rsid w:val="006063B4"/>
    <w:rsid w:val="00652F77"/>
    <w:rsid w:val="00CE7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DEF361"/>
  <w15:docId w15:val="{BAE96658-1083-4563-8589-8A5A39E70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ro-R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4100EC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1pyN+Sb5ikLzUcOdEp3nJBAnGQ==">CgMxLjA4AHIhMUozV2ladV9kQXBtQUprUjhGSi1EdUlEQUZja2RtR3BY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222</Words>
  <Characters>1270</Characters>
  <Application>Microsoft Office Word</Application>
  <DocSecurity>0</DocSecurity>
  <Lines>10</Lines>
  <Paragraphs>2</Paragraphs>
  <ScaleCrop>false</ScaleCrop>
  <Company/>
  <LinksUpToDate>false</LinksUpToDate>
  <CharactersWithSpaces>1490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CEFPS USLIP IASI</cp:lastModifiedBy>
  <cp:revision>2</cp:revision>
  <dcterms:created xsi:type="dcterms:W3CDTF">2024-11-12T18:19:00Z</dcterms:created>
  <dcterms:modified xsi:type="dcterms:W3CDTF">2025-11-25T06:59:00Z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